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9E" w:rsidRDefault="00CA129E" w:rsidP="00CA12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 w:rsidR="002F5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ЦРР </w:t>
      </w:r>
      <w:r w:rsidR="005B1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2F56B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5B1EC5">
        <w:rPr>
          <w:rFonts w:ascii="Times New Roman" w:hAnsi="Times New Roman" w:cs="Times New Roman"/>
          <w:color w:val="000000"/>
          <w:sz w:val="24"/>
          <w:szCs w:val="24"/>
          <w:lang w:val="ru-RU"/>
        </w:rPr>
        <w:t>0 «</w:t>
      </w:r>
      <w:r w:rsidR="002F56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Улыбка</w:t>
      </w:r>
      <w:r w:rsidR="005B1E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CA129E" w:rsidRPr="005B1EC5" w:rsidTr="00A83FD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</w:t>
            </w:r>
            <w:r w:rsidR="005B1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зацией МБДОУ </w:t>
            </w:r>
            <w:r w:rsidR="002F5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ЦРР</w:t>
            </w:r>
            <w:r w:rsidR="005B1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 </w:t>
            </w:r>
            <w:r w:rsidR="002F5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B1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B1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29E" w:rsidRDefault="00CA129E" w:rsidP="00A83FD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129E" w:rsidRDefault="005B1EC5" w:rsidP="005B1EC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CA1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CA1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</w:tc>
      </w:tr>
    </w:tbl>
    <w:p w:rsidR="00FA443B" w:rsidRPr="00CA129E" w:rsidRDefault="00D93859" w:rsidP="00CA129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Должностная инструкция воспитателя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Должность воспитателя относится к категории педагогических работников.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 должность воспитателя не может быть назначено лицо: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FA443B" w:rsidRPr="00CA129E" w:rsidRDefault="00D93859" w:rsidP="00CA129E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имеющее заболевание, предусмотренное установленным перечнем.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Воспитатель принимается и освобождается от должности </w:t>
      </w:r>
      <w:r w:rsid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заведующим </w:t>
      </w:r>
      <w:r w:rsidR="00CA129E"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="005B1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детский сад № </w:t>
      </w:r>
      <w:r w:rsidR="002F56B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="005B1EC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CA129E"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ДОО).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Для реализации общепедагогической функции «обучение»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1.5.3. основы психодидактики, поликультурного образования, закономерностей поведения в социальных сетях;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1.5.7. нормативные документы по вопросам обучения и воспитания детей и молодежи;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1.5.8. Конвенцию о правах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1.5.9. трудовое законодательство.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1.7.1. педагогические закономерности организации образовательного процесса;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1.7.3. теорию и технологию учета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1.7.6. основы психодиагностики и основные признаки отклонения в развитии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1.8.3. общие закономерности развития ребенка в раннем и дошкольном возрасте;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1.8.4. особенности становления и развития детских деятельностей в раннем и дошкольном возрасте;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1.8.6. современные тенденции развития дошкольного образования.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 Для реализации общепедагогической функции «обучение»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1.9.3. владеть ИКТ- компетентностями: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FA443B" w:rsidRPr="00CA129E" w:rsidRDefault="00D93859" w:rsidP="00CA129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профессиональную </w:t>
      </w:r>
      <w:r w:rsidRPr="00CA129E">
        <w:rPr>
          <w:rFonts w:ascii="Times New Roman"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1.10.3. создавать в учебных группах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1.11.2. использовать в практике своей работы психологические подходы: культурно-исторический, деятельностный и развивающий;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1.11.4. понимать документацию специалистов (психологов, дефектологов, логопедов и т. 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1.11.5. 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1.11.8. формировать детско-взрослые сообщества.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</w:t>
      </w:r>
      <w:r w:rsidR="00F81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дошкольного образования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При реализации трудовой функции «воспитательная деятельность»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проектировать и реализовывать воспитательные программы;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2.4.3. осваивать и применять психолого-педагогические технологии (в т. ч. инклюзивные), необходимые для адресной работы с различными контингентами </w:t>
      </w:r>
      <w:r w:rsid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</w:t>
      </w: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FA443B" w:rsidRPr="00CA129E" w:rsidRDefault="00D93859" w:rsidP="00CA129E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обеспечение эмоционального благополучия через:</w:t>
      </w:r>
    </w:p>
    <w:p w:rsidR="00FA443B" w:rsidRPr="00CA129E" w:rsidRDefault="00D93859" w:rsidP="00CA129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FA443B" w:rsidRPr="00CA129E" w:rsidRDefault="00D93859" w:rsidP="00CA129E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б) поддержку индивидуальности и инициативы детей через: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FA443B" w:rsidRPr="00CA129E" w:rsidRDefault="00D93859" w:rsidP="00CA129E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A443B" w:rsidRPr="00CA129E" w:rsidRDefault="00D93859" w:rsidP="00CA129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FA443B" w:rsidRPr="00CA129E" w:rsidRDefault="00D93859" w:rsidP="00CA129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2.7.10. составлять ежемесячно табель посещаемости детей.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 Воспитатель имеет право на труд в условиях, отвечающих требованиям охраны труда, в том числе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дисциплинарной;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FA443B" w:rsidRPr="00CA129E" w:rsidRDefault="00D93859" w:rsidP="00CA129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уголовной.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FA443B" w:rsidRPr="00CA129E" w:rsidRDefault="00D93859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1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FA443B" w:rsidRPr="002F56B7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5B1EC5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43B" w:rsidRPr="00CA129E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F81E86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FA443B" w:rsidRPr="00CA129E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5B1EC5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43B" w:rsidRPr="00CA129E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43B" w:rsidRPr="00CA129E" w:rsidRDefault="00D93859" w:rsidP="00CA1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43B" w:rsidRPr="00CA129E" w:rsidRDefault="00FA443B" w:rsidP="00CA129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43B" w:rsidRPr="00CA129E" w:rsidRDefault="00FA443B" w:rsidP="00CA1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A443B" w:rsidRPr="00CA129E" w:rsidSect="005B1EC5">
      <w:pgSz w:w="11907" w:h="16839"/>
      <w:pgMar w:top="284" w:right="567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03" w:rsidRDefault="008B4203" w:rsidP="00CA129E">
      <w:pPr>
        <w:spacing w:before="0" w:after="0"/>
      </w:pPr>
      <w:r>
        <w:separator/>
      </w:r>
    </w:p>
  </w:endnote>
  <w:endnote w:type="continuationSeparator" w:id="0">
    <w:p w:rsidR="008B4203" w:rsidRDefault="008B4203" w:rsidP="00CA1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03" w:rsidRDefault="008B4203" w:rsidP="00CA129E">
      <w:pPr>
        <w:spacing w:before="0" w:after="0"/>
      </w:pPr>
      <w:r>
        <w:separator/>
      </w:r>
    </w:p>
  </w:footnote>
  <w:footnote w:type="continuationSeparator" w:id="0">
    <w:p w:rsidR="008B4203" w:rsidRDefault="008B4203" w:rsidP="00CA12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4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83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80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10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A0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B1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F56B7"/>
    <w:rsid w:val="003514A0"/>
    <w:rsid w:val="004F7E17"/>
    <w:rsid w:val="005A05CE"/>
    <w:rsid w:val="005B1EC5"/>
    <w:rsid w:val="00653AF6"/>
    <w:rsid w:val="006F79BD"/>
    <w:rsid w:val="008B4203"/>
    <w:rsid w:val="00B73A5A"/>
    <w:rsid w:val="00CA129E"/>
    <w:rsid w:val="00D93859"/>
    <w:rsid w:val="00E153E2"/>
    <w:rsid w:val="00E438A1"/>
    <w:rsid w:val="00F01E19"/>
    <w:rsid w:val="00F81E86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2EF"/>
  <w15:docId w15:val="{7336B9CC-CF9F-41BD-9B69-2258577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129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A129E"/>
  </w:style>
  <w:style w:type="paragraph" w:styleId="a5">
    <w:name w:val="footer"/>
    <w:basedOn w:val="a"/>
    <w:link w:val="a6"/>
    <w:uiPriority w:val="99"/>
    <w:unhideWhenUsed/>
    <w:rsid w:val="00CA12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174</dc:creator>
  <dc:description>Подготовлено экспертами Актион-МЦФЭР</dc:description>
  <cp:lastModifiedBy>alshanova2403@gmail.com</cp:lastModifiedBy>
  <cp:revision>7</cp:revision>
  <dcterms:created xsi:type="dcterms:W3CDTF">2023-06-22T12:17:00Z</dcterms:created>
  <dcterms:modified xsi:type="dcterms:W3CDTF">2025-03-26T16:45:00Z</dcterms:modified>
</cp:coreProperties>
</file>